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25F" w:rsidRDefault="00F6025F" w:rsidP="00F6025F">
      <w:pPr>
        <w:pStyle w:val="Kop1"/>
        <w:rPr>
          <w:rFonts w:ascii="Arial" w:hAnsi="Arial" w:cs="Arial"/>
          <w:color w:val="0079B2"/>
          <w:sz w:val="28"/>
          <w:szCs w:val="28"/>
        </w:rPr>
      </w:pPr>
      <w:r>
        <w:rPr>
          <w:rFonts w:ascii="Arial" w:hAnsi="Arial" w:cs="Arial"/>
          <w:color w:val="0079B2"/>
          <w:sz w:val="28"/>
          <w:szCs w:val="28"/>
        </w:rPr>
        <w:t>Opdracht 3: Keuzeopdracht het ademhalingsstelsel en gaswisseling</w:t>
      </w:r>
    </w:p>
    <w:p w:rsidR="00F6025F" w:rsidRDefault="00F6025F" w:rsidP="00F6025F"/>
    <w:p w:rsidR="00F6025F" w:rsidRDefault="00F6025F" w:rsidP="00F6025F">
      <w:pPr>
        <w:pStyle w:val="Kop2"/>
        <w:rPr>
          <w:rFonts w:ascii="Arial" w:hAnsi="Arial" w:cs="Arial"/>
          <w:color w:val="0079B2"/>
        </w:rPr>
      </w:pPr>
      <w:r>
        <w:rPr>
          <w:rFonts w:ascii="Arial" w:hAnsi="Arial" w:cs="Arial"/>
          <w:color w:val="0079B2"/>
        </w:rPr>
        <w:t xml:space="preserve">Keuzeopdracht 1: Tekenopdracht het ademhalingsstelsel en de gaswisseling bij dieren </w:t>
      </w:r>
    </w:p>
    <w:p w:rsidR="00F6025F" w:rsidRDefault="00F6025F" w:rsidP="00F6025F">
      <w:pPr>
        <w:rPr>
          <w:rFonts w:ascii="Arial" w:hAnsi="Arial" w:cs="Arial"/>
          <w:sz w:val="24"/>
          <w:szCs w:val="24"/>
        </w:rPr>
      </w:pPr>
    </w:p>
    <w:p w:rsidR="00F6025F" w:rsidRDefault="00F6025F" w:rsidP="00F6025F">
      <w:pPr>
        <w:rPr>
          <w:rFonts w:ascii="Arial" w:hAnsi="Arial" w:cs="Arial"/>
          <w:sz w:val="24"/>
          <w:szCs w:val="24"/>
        </w:rPr>
      </w:pPr>
      <w:r>
        <w:rPr>
          <w:rFonts w:ascii="Arial" w:hAnsi="Arial" w:cs="Arial"/>
          <w:sz w:val="24"/>
          <w:szCs w:val="24"/>
        </w:rPr>
        <w:t xml:space="preserve">Het ademhalingsstelsel en de gaswisseling is bij mensen en zoogdieren gelijk. Alle zoogdieren waaronder de mens hebben longen waarin zuurstof en koolstofdioxide wordt uitgewisseld. Bij andere diergroepen werkt de ademhaling anders. In deze opdracht ga je onderzoeken hoe de ademhaling bij verschillende diergroepen in zijn werk gaat. Deze opdracht maak je met een klasgenoot in de klas. </w:t>
      </w:r>
    </w:p>
    <w:p w:rsidR="00F6025F" w:rsidRPr="00DA6190" w:rsidRDefault="00F6025F" w:rsidP="00F6025F">
      <w:pPr>
        <w:rPr>
          <w:rFonts w:ascii="Arial" w:hAnsi="Arial" w:cs="Arial"/>
          <w:color w:val="9B2B3D"/>
          <w:sz w:val="24"/>
          <w:szCs w:val="24"/>
        </w:rPr>
      </w:pPr>
      <w:r w:rsidRPr="00DA6190">
        <w:rPr>
          <w:rFonts w:ascii="Arial" w:hAnsi="Arial" w:cs="Arial"/>
          <w:color w:val="9B2B3D"/>
          <w:sz w:val="24"/>
          <w:szCs w:val="24"/>
        </w:rPr>
        <w:t>Waar ga ik heen?</w:t>
      </w:r>
    </w:p>
    <w:p w:rsidR="00F6025F" w:rsidRDefault="00F6025F" w:rsidP="00F6025F">
      <w:pPr>
        <w:rPr>
          <w:rFonts w:ascii="Arial" w:hAnsi="Arial" w:cs="Arial"/>
          <w:sz w:val="24"/>
          <w:szCs w:val="24"/>
        </w:rPr>
      </w:pPr>
      <w:r>
        <w:rPr>
          <w:rFonts w:ascii="Arial" w:hAnsi="Arial" w:cs="Arial"/>
          <w:sz w:val="24"/>
          <w:szCs w:val="24"/>
        </w:rPr>
        <w:t xml:space="preserve">Bedenk 2 leerdoelen of vaardigheidsdoelen waar je tijdens deze opdracht aan gaat werken. Noteer deze 2 leerdoelen of vaardigheidsdoelen in je onderzoeksverslag. </w:t>
      </w:r>
    </w:p>
    <w:p w:rsidR="00F6025F" w:rsidRDefault="00F6025F" w:rsidP="00F6025F">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025F" w:rsidRPr="00DA6190" w:rsidRDefault="00F6025F" w:rsidP="00F6025F">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F6025F" w:rsidRDefault="00F6025F" w:rsidP="00F6025F">
      <w:pPr>
        <w:rPr>
          <w:rFonts w:ascii="Arial" w:hAnsi="Arial" w:cs="Arial"/>
          <w:sz w:val="24"/>
          <w:szCs w:val="24"/>
        </w:rPr>
      </w:pPr>
      <w:r>
        <w:rPr>
          <w:rFonts w:ascii="Arial" w:hAnsi="Arial" w:cs="Arial"/>
          <w:sz w:val="24"/>
          <w:szCs w:val="24"/>
        </w:rPr>
        <w:t xml:space="preserve">Bedenk hoe je je leerdoelen of vaardigheidsdoelen gaat halen. </w:t>
      </w:r>
    </w:p>
    <w:p w:rsidR="00F6025F" w:rsidRDefault="00F6025F" w:rsidP="00F6025F">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025F" w:rsidRDefault="00F6025F" w:rsidP="00F6025F">
      <w:pPr>
        <w:rPr>
          <w:rFonts w:ascii="Arial" w:hAnsi="Arial" w:cs="Arial"/>
          <w:color w:val="9B2B3D"/>
          <w:sz w:val="24"/>
          <w:szCs w:val="24"/>
        </w:rPr>
      </w:pPr>
      <w:r>
        <w:rPr>
          <w:rFonts w:ascii="Arial" w:hAnsi="Arial" w:cs="Arial"/>
          <w:color w:val="9B2B3D"/>
          <w:sz w:val="24"/>
          <w:szCs w:val="24"/>
        </w:rPr>
        <w:br w:type="page"/>
      </w:r>
    </w:p>
    <w:p w:rsidR="00F6025F" w:rsidRPr="00885985" w:rsidRDefault="00F6025F" w:rsidP="00F6025F">
      <w:pPr>
        <w:rPr>
          <w:rFonts w:ascii="Arial" w:hAnsi="Arial" w:cs="Arial"/>
          <w:color w:val="9B2B3D"/>
          <w:sz w:val="24"/>
          <w:szCs w:val="24"/>
        </w:rPr>
      </w:pPr>
      <w:r w:rsidRPr="00DA6190">
        <w:rPr>
          <w:rFonts w:ascii="Arial" w:hAnsi="Arial" w:cs="Arial"/>
          <w:color w:val="9B2B3D"/>
          <w:sz w:val="24"/>
          <w:szCs w:val="24"/>
        </w:rPr>
        <w:lastRenderedPageBreak/>
        <w:t>Aan de slag</w:t>
      </w:r>
    </w:p>
    <w:p w:rsidR="00F6025F" w:rsidRPr="007A7704" w:rsidRDefault="00F6025F" w:rsidP="00F6025F">
      <w:pPr>
        <w:rPr>
          <w:rFonts w:ascii="Arial" w:hAnsi="Arial" w:cs="Arial"/>
          <w:color w:val="0079B2"/>
          <w:sz w:val="24"/>
          <w:szCs w:val="24"/>
        </w:rPr>
      </w:pPr>
      <w:r w:rsidRPr="007A7704">
        <w:rPr>
          <w:rFonts w:ascii="Arial" w:hAnsi="Arial" w:cs="Arial"/>
          <w:color w:val="0079B2"/>
          <w:sz w:val="24"/>
          <w:szCs w:val="24"/>
        </w:rPr>
        <w:t>Opdracht 1: Het ademhalingsstelsel en de gaswisseling bij de mens</w:t>
      </w:r>
    </w:p>
    <w:p w:rsidR="00F6025F" w:rsidRDefault="00F6025F" w:rsidP="00F6025F">
      <w:pPr>
        <w:rPr>
          <w:rFonts w:ascii="Arial" w:hAnsi="Arial" w:cs="Arial"/>
          <w:sz w:val="24"/>
          <w:szCs w:val="24"/>
        </w:rPr>
      </w:pPr>
      <w:r>
        <w:rPr>
          <w:rFonts w:ascii="Arial" w:hAnsi="Arial" w:cs="Arial"/>
          <w:sz w:val="24"/>
          <w:szCs w:val="24"/>
        </w:rPr>
        <w:t xml:space="preserve">Voordat je gaat onderzoeken wat de overeenkomsten en verschillen zijn in het ademhalingsstelsel van de mens en andere diergroepen, is het belangrijk dat je het menselijke ademhalingsstelsel goed kent. Geef in onderstaande afbeelding aan welk orgaan wordt aangegeven en wat de functie van het orgaan is. </w:t>
      </w:r>
    </w:p>
    <w:p w:rsidR="00F6025F" w:rsidRDefault="00F6025F" w:rsidP="00F6025F">
      <w:pPr>
        <w:rPr>
          <w:rFonts w:ascii="Arial" w:hAnsi="Arial" w:cs="Arial"/>
          <w:sz w:val="24"/>
          <w:szCs w:val="24"/>
        </w:rPr>
      </w:pPr>
      <w:r>
        <w:rPr>
          <w:rFonts w:ascii="Arial" w:hAnsi="Arial" w:cs="Arial"/>
          <w:noProof/>
          <w:sz w:val="24"/>
          <w:szCs w:val="24"/>
        </w:rPr>
        <w:drawing>
          <wp:inline distT="0" distB="0" distL="0" distR="0" wp14:anchorId="06D1BC24" wp14:editId="372B715E">
            <wp:extent cx="5251088" cy="4457700"/>
            <wp:effectExtent l="0" t="0" r="698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251" cy="4468874"/>
                    </a:xfrm>
                    <a:prstGeom prst="rect">
                      <a:avLst/>
                    </a:prstGeom>
                    <a:noFill/>
                    <a:ln>
                      <a:noFill/>
                    </a:ln>
                  </pic:spPr>
                </pic:pic>
              </a:graphicData>
            </a:graphic>
          </wp:inline>
        </w:drawing>
      </w:r>
    </w:p>
    <w:p w:rsidR="00F6025F" w:rsidRDefault="00F6025F" w:rsidP="00F6025F">
      <w:pPr>
        <w:rPr>
          <w:rFonts w:ascii="Arial" w:hAnsi="Arial" w:cs="Arial"/>
          <w:sz w:val="24"/>
          <w:szCs w:val="24"/>
        </w:rPr>
      </w:pPr>
    </w:p>
    <w:tbl>
      <w:tblPr>
        <w:tblStyle w:val="Tabelraster"/>
        <w:tblW w:w="0" w:type="auto"/>
        <w:tblLook w:val="04A0" w:firstRow="1" w:lastRow="0" w:firstColumn="1" w:lastColumn="0" w:noHBand="0" w:noVBand="1"/>
      </w:tblPr>
      <w:tblGrid>
        <w:gridCol w:w="1271"/>
        <w:gridCol w:w="3260"/>
        <w:gridCol w:w="4531"/>
      </w:tblGrid>
      <w:tr w:rsidR="00F6025F" w:rsidTr="00DA0CB9">
        <w:tc>
          <w:tcPr>
            <w:tcW w:w="1271" w:type="dxa"/>
          </w:tcPr>
          <w:p w:rsidR="00F6025F" w:rsidRPr="007A7704" w:rsidRDefault="00F6025F" w:rsidP="00DA0CB9">
            <w:pPr>
              <w:rPr>
                <w:rFonts w:ascii="Arial" w:hAnsi="Arial" w:cs="Arial"/>
                <w:color w:val="0079B2"/>
                <w:sz w:val="24"/>
                <w:szCs w:val="24"/>
              </w:rPr>
            </w:pPr>
            <w:r w:rsidRPr="007A7704">
              <w:rPr>
                <w:rFonts w:ascii="Arial" w:hAnsi="Arial" w:cs="Arial"/>
                <w:color w:val="0079B2"/>
                <w:sz w:val="24"/>
                <w:szCs w:val="24"/>
              </w:rPr>
              <w:t>Nummer</w:t>
            </w:r>
          </w:p>
        </w:tc>
        <w:tc>
          <w:tcPr>
            <w:tcW w:w="3260" w:type="dxa"/>
          </w:tcPr>
          <w:p w:rsidR="00F6025F" w:rsidRPr="007A7704" w:rsidRDefault="00F6025F" w:rsidP="00DA0CB9">
            <w:pPr>
              <w:rPr>
                <w:rFonts w:ascii="Arial" w:hAnsi="Arial" w:cs="Arial"/>
                <w:color w:val="0079B2"/>
                <w:sz w:val="24"/>
                <w:szCs w:val="24"/>
              </w:rPr>
            </w:pPr>
            <w:r w:rsidRPr="007A7704">
              <w:rPr>
                <w:rFonts w:ascii="Arial" w:hAnsi="Arial" w:cs="Arial"/>
                <w:color w:val="0079B2"/>
                <w:sz w:val="24"/>
                <w:szCs w:val="24"/>
              </w:rPr>
              <w:t>Naam orgaan</w:t>
            </w:r>
          </w:p>
        </w:tc>
        <w:tc>
          <w:tcPr>
            <w:tcW w:w="4531" w:type="dxa"/>
          </w:tcPr>
          <w:p w:rsidR="00F6025F" w:rsidRPr="007A7704" w:rsidRDefault="00F6025F" w:rsidP="00DA0CB9">
            <w:pPr>
              <w:rPr>
                <w:rFonts w:ascii="Arial" w:hAnsi="Arial" w:cs="Arial"/>
                <w:color w:val="0079B2"/>
                <w:sz w:val="24"/>
                <w:szCs w:val="24"/>
              </w:rPr>
            </w:pPr>
            <w:r w:rsidRPr="007A7704">
              <w:rPr>
                <w:rFonts w:ascii="Arial" w:hAnsi="Arial" w:cs="Arial"/>
                <w:color w:val="0079B2"/>
                <w:sz w:val="24"/>
                <w:szCs w:val="24"/>
              </w:rPr>
              <w:t xml:space="preserve">Functie orgaan </w:t>
            </w:r>
          </w:p>
        </w:tc>
      </w:tr>
      <w:tr w:rsidR="00F6025F" w:rsidTr="00DA0CB9">
        <w:tc>
          <w:tcPr>
            <w:tcW w:w="1271" w:type="dxa"/>
          </w:tcPr>
          <w:p w:rsidR="00F6025F" w:rsidRDefault="00F6025F" w:rsidP="00DA0CB9">
            <w:pPr>
              <w:rPr>
                <w:rFonts w:ascii="Arial" w:hAnsi="Arial" w:cs="Arial"/>
                <w:sz w:val="24"/>
                <w:szCs w:val="24"/>
              </w:rPr>
            </w:pPr>
            <w:r>
              <w:rPr>
                <w:rFonts w:ascii="Arial" w:hAnsi="Arial" w:cs="Arial"/>
                <w:sz w:val="24"/>
                <w:szCs w:val="24"/>
              </w:rPr>
              <w:t>1</w:t>
            </w:r>
          </w:p>
        </w:tc>
        <w:tc>
          <w:tcPr>
            <w:tcW w:w="3260" w:type="dxa"/>
          </w:tcPr>
          <w:p w:rsidR="00F6025F" w:rsidRDefault="00F6025F" w:rsidP="00DA0CB9">
            <w:pPr>
              <w:rPr>
                <w:rFonts w:ascii="Arial" w:hAnsi="Arial" w:cs="Arial"/>
                <w:sz w:val="24"/>
                <w:szCs w:val="24"/>
              </w:rPr>
            </w:pPr>
          </w:p>
        </w:tc>
        <w:tc>
          <w:tcPr>
            <w:tcW w:w="4531" w:type="dxa"/>
          </w:tcPr>
          <w:p w:rsidR="00F6025F" w:rsidRDefault="00F6025F" w:rsidP="00DA0CB9">
            <w:pPr>
              <w:rPr>
                <w:rFonts w:ascii="Arial" w:hAnsi="Arial" w:cs="Arial"/>
                <w:sz w:val="24"/>
                <w:szCs w:val="24"/>
              </w:rPr>
            </w:pPr>
          </w:p>
        </w:tc>
      </w:tr>
      <w:tr w:rsidR="00F6025F" w:rsidTr="00DA0CB9">
        <w:tc>
          <w:tcPr>
            <w:tcW w:w="1271" w:type="dxa"/>
          </w:tcPr>
          <w:p w:rsidR="00F6025F" w:rsidRDefault="00F6025F" w:rsidP="00DA0CB9">
            <w:pPr>
              <w:rPr>
                <w:rFonts w:ascii="Arial" w:hAnsi="Arial" w:cs="Arial"/>
                <w:sz w:val="24"/>
                <w:szCs w:val="24"/>
              </w:rPr>
            </w:pPr>
            <w:r>
              <w:rPr>
                <w:rFonts w:ascii="Arial" w:hAnsi="Arial" w:cs="Arial"/>
                <w:sz w:val="24"/>
                <w:szCs w:val="24"/>
              </w:rPr>
              <w:t>2</w:t>
            </w:r>
          </w:p>
        </w:tc>
        <w:tc>
          <w:tcPr>
            <w:tcW w:w="3260" w:type="dxa"/>
          </w:tcPr>
          <w:p w:rsidR="00F6025F" w:rsidRDefault="00F6025F" w:rsidP="00DA0CB9">
            <w:pPr>
              <w:rPr>
                <w:rFonts w:ascii="Arial" w:hAnsi="Arial" w:cs="Arial"/>
                <w:sz w:val="24"/>
                <w:szCs w:val="24"/>
              </w:rPr>
            </w:pPr>
          </w:p>
        </w:tc>
        <w:tc>
          <w:tcPr>
            <w:tcW w:w="4531" w:type="dxa"/>
          </w:tcPr>
          <w:p w:rsidR="00F6025F" w:rsidRDefault="00F6025F" w:rsidP="00DA0CB9">
            <w:pPr>
              <w:rPr>
                <w:rFonts w:ascii="Arial" w:hAnsi="Arial" w:cs="Arial"/>
                <w:sz w:val="24"/>
                <w:szCs w:val="24"/>
              </w:rPr>
            </w:pPr>
          </w:p>
        </w:tc>
      </w:tr>
      <w:tr w:rsidR="00F6025F" w:rsidTr="00DA0CB9">
        <w:tc>
          <w:tcPr>
            <w:tcW w:w="1271" w:type="dxa"/>
          </w:tcPr>
          <w:p w:rsidR="00F6025F" w:rsidRDefault="00F6025F" w:rsidP="00DA0CB9">
            <w:pPr>
              <w:rPr>
                <w:rFonts w:ascii="Arial" w:hAnsi="Arial" w:cs="Arial"/>
                <w:sz w:val="24"/>
                <w:szCs w:val="24"/>
              </w:rPr>
            </w:pPr>
            <w:r>
              <w:rPr>
                <w:rFonts w:ascii="Arial" w:hAnsi="Arial" w:cs="Arial"/>
                <w:sz w:val="24"/>
                <w:szCs w:val="24"/>
              </w:rPr>
              <w:t>3</w:t>
            </w:r>
          </w:p>
        </w:tc>
        <w:tc>
          <w:tcPr>
            <w:tcW w:w="3260" w:type="dxa"/>
          </w:tcPr>
          <w:p w:rsidR="00F6025F" w:rsidRDefault="00F6025F" w:rsidP="00DA0CB9">
            <w:pPr>
              <w:rPr>
                <w:rFonts w:ascii="Arial" w:hAnsi="Arial" w:cs="Arial"/>
                <w:sz w:val="24"/>
                <w:szCs w:val="24"/>
              </w:rPr>
            </w:pPr>
          </w:p>
        </w:tc>
        <w:tc>
          <w:tcPr>
            <w:tcW w:w="4531" w:type="dxa"/>
          </w:tcPr>
          <w:p w:rsidR="00F6025F" w:rsidRDefault="00F6025F" w:rsidP="00DA0CB9">
            <w:pPr>
              <w:rPr>
                <w:rFonts w:ascii="Arial" w:hAnsi="Arial" w:cs="Arial"/>
                <w:sz w:val="24"/>
                <w:szCs w:val="24"/>
              </w:rPr>
            </w:pPr>
          </w:p>
        </w:tc>
      </w:tr>
      <w:tr w:rsidR="00F6025F" w:rsidTr="00DA0CB9">
        <w:tc>
          <w:tcPr>
            <w:tcW w:w="1271" w:type="dxa"/>
          </w:tcPr>
          <w:p w:rsidR="00F6025F" w:rsidRDefault="00F6025F" w:rsidP="00DA0CB9">
            <w:pPr>
              <w:rPr>
                <w:rFonts w:ascii="Arial" w:hAnsi="Arial" w:cs="Arial"/>
                <w:sz w:val="24"/>
                <w:szCs w:val="24"/>
              </w:rPr>
            </w:pPr>
            <w:r>
              <w:rPr>
                <w:rFonts w:ascii="Arial" w:hAnsi="Arial" w:cs="Arial"/>
                <w:sz w:val="24"/>
                <w:szCs w:val="24"/>
              </w:rPr>
              <w:t>4</w:t>
            </w:r>
          </w:p>
        </w:tc>
        <w:tc>
          <w:tcPr>
            <w:tcW w:w="3260" w:type="dxa"/>
          </w:tcPr>
          <w:p w:rsidR="00F6025F" w:rsidRDefault="00F6025F" w:rsidP="00DA0CB9">
            <w:pPr>
              <w:rPr>
                <w:rFonts w:ascii="Arial" w:hAnsi="Arial" w:cs="Arial"/>
                <w:sz w:val="24"/>
                <w:szCs w:val="24"/>
              </w:rPr>
            </w:pPr>
          </w:p>
        </w:tc>
        <w:tc>
          <w:tcPr>
            <w:tcW w:w="4531" w:type="dxa"/>
          </w:tcPr>
          <w:p w:rsidR="00F6025F" w:rsidRDefault="00F6025F" w:rsidP="00DA0CB9">
            <w:pPr>
              <w:rPr>
                <w:rFonts w:ascii="Arial" w:hAnsi="Arial" w:cs="Arial"/>
                <w:sz w:val="24"/>
                <w:szCs w:val="24"/>
              </w:rPr>
            </w:pPr>
          </w:p>
        </w:tc>
      </w:tr>
      <w:tr w:rsidR="00F6025F" w:rsidTr="00DA0CB9">
        <w:tc>
          <w:tcPr>
            <w:tcW w:w="1271" w:type="dxa"/>
          </w:tcPr>
          <w:p w:rsidR="00F6025F" w:rsidRDefault="00F6025F" w:rsidP="00DA0CB9">
            <w:pPr>
              <w:rPr>
                <w:rFonts w:ascii="Arial" w:hAnsi="Arial" w:cs="Arial"/>
                <w:sz w:val="24"/>
                <w:szCs w:val="24"/>
              </w:rPr>
            </w:pPr>
            <w:r>
              <w:rPr>
                <w:rFonts w:ascii="Arial" w:hAnsi="Arial" w:cs="Arial"/>
                <w:sz w:val="24"/>
                <w:szCs w:val="24"/>
              </w:rPr>
              <w:t>5</w:t>
            </w:r>
          </w:p>
        </w:tc>
        <w:tc>
          <w:tcPr>
            <w:tcW w:w="3260" w:type="dxa"/>
          </w:tcPr>
          <w:p w:rsidR="00F6025F" w:rsidRDefault="00F6025F" w:rsidP="00DA0CB9">
            <w:pPr>
              <w:rPr>
                <w:rFonts w:ascii="Arial" w:hAnsi="Arial" w:cs="Arial"/>
                <w:sz w:val="24"/>
                <w:szCs w:val="24"/>
              </w:rPr>
            </w:pPr>
          </w:p>
        </w:tc>
        <w:tc>
          <w:tcPr>
            <w:tcW w:w="4531" w:type="dxa"/>
          </w:tcPr>
          <w:p w:rsidR="00F6025F" w:rsidRDefault="00F6025F" w:rsidP="00DA0CB9">
            <w:pPr>
              <w:rPr>
                <w:rFonts w:ascii="Arial" w:hAnsi="Arial" w:cs="Arial"/>
                <w:sz w:val="24"/>
                <w:szCs w:val="24"/>
              </w:rPr>
            </w:pPr>
          </w:p>
        </w:tc>
      </w:tr>
      <w:tr w:rsidR="00F6025F" w:rsidTr="00DA0CB9">
        <w:tc>
          <w:tcPr>
            <w:tcW w:w="1271" w:type="dxa"/>
          </w:tcPr>
          <w:p w:rsidR="00F6025F" w:rsidRDefault="00F6025F" w:rsidP="00DA0CB9">
            <w:pPr>
              <w:rPr>
                <w:rFonts w:ascii="Arial" w:hAnsi="Arial" w:cs="Arial"/>
                <w:sz w:val="24"/>
                <w:szCs w:val="24"/>
              </w:rPr>
            </w:pPr>
            <w:r>
              <w:rPr>
                <w:rFonts w:ascii="Arial" w:hAnsi="Arial" w:cs="Arial"/>
                <w:sz w:val="24"/>
                <w:szCs w:val="24"/>
              </w:rPr>
              <w:t>6</w:t>
            </w:r>
          </w:p>
        </w:tc>
        <w:tc>
          <w:tcPr>
            <w:tcW w:w="3260" w:type="dxa"/>
          </w:tcPr>
          <w:p w:rsidR="00F6025F" w:rsidRDefault="00F6025F" w:rsidP="00DA0CB9">
            <w:pPr>
              <w:rPr>
                <w:rFonts w:ascii="Arial" w:hAnsi="Arial" w:cs="Arial"/>
                <w:sz w:val="24"/>
                <w:szCs w:val="24"/>
              </w:rPr>
            </w:pPr>
          </w:p>
        </w:tc>
        <w:tc>
          <w:tcPr>
            <w:tcW w:w="4531" w:type="dxa"/>
          </w:tcPr>
          <w:p w:rsidR="00F6025F" w:rsidRDefault="00F6025F" w:rsidP="00DA0CB9">
            <w:pPr>
              <w:rPr>
                <w:rFonts w:ascii="Arial" w:hAnsi="Arial" w:cs="Arial"/>
                <w:sz w:val="24"/>
                <w:szCs w:val="24"/>
              </w:rPr>
            </w:pPr>
          </w:p>
        </w:tc>
      </w:tr>
      <w:tr w:rsidR="00F6025F" w:rsidTr="00DA0CB9">
        <w:tc>
          <w:tcPr>
            <w:tcW w:w="1271" w:type="dxa"/>
          </w:tcPr>
          <w:p w:rsidR="00F6025F" w:rsidRDefault="00F6025F" w:rsidP="00DA0CB9">
            <w:pPr>
              <w:rPr>
                <w:rFonts w:ascii="Arial" w:hAnsi="Arial" w:cs="Arial"/>
                <w:sz w:val="24"/>
                <w:szCs w:val="24"/>
              </w:rPr>
            </w:pPr>
            <w:r>
              <w:rPr>
                <w:rFonts w:ascii="Arial" w:hAnsi="Arial" w:cs="Arial"/>
                <w:sz w:val="24"/>
                <w:szCs w:val="24"/>
              </w:rPr>
              <w:t>7</w:t>
            </w:r>
          </w:p>
        </w:tc>
        <w:tc>
          <w:tcPr>
            <w:tcW w:w="3260" w:type="dxa"/>
          </w:tcPr>
          <w:p w:rsidR="00F6025F" w:rsidRDefault="00F6025F" w:rsidP="00DA0CB9">
            <w:pPr>
              <w:rPr>
                <w:rFonts w:ascii="Arial" w:hAnsi="Arial" w:cs="Arial"/>
                <w:sz w:val="24"/>
                <w:szCs w:val="24"/>
              </w:rPr>
            </w:pPr>
          </w:p>
        </w:tc>
        <w:tc>
          <w:tcPr>
            <w:tcW w:w="4531" w:type="dxa"/>
          </w:tcPr>
          <w:p w:rsidR="00F6025F" w:rsidRDefault="00F6025F" w:rsidP="00DA0CB9">
            <w:pPr>
              <w:rPr>
                <w:rFonts w:ascii="Arial" w:hAnsi="Arial" w:cs="Arial"/>
                <w:sz w:val="24"/>
                <w:szCs w:val="24"/>
              </w:rPr>
            </w:pPr>
          </w:p>
        </w:tc>
      </w:tr>
    </w:tbl>
    <w:p w:rsidR="00F6025F" w:rsidRPr="00B906AF" w:rsidRDefault="00F6025F" w:rsidP="00F6025F">
      <w:pPr>
        <w:rPr>
          <w:rFonts w:ascii="Arial" w:hAnsi="Arial" w:cs="Arial"/>
          <w:sz w:val="24"/>
          <w:szCs w:val="24"/>
        </w:rPr>
      </w:pPr>
    </w:p>
    <w:p w:rsidR="00F6025F" w:rsidRDefault="00F6025F" w:rsidP="00F6025F">
      <w:pPr>
        <w:rPr>
          <w:rFonts w:ascii="Arial" w:hAnsi="Arial" w:cs="Arial"/>
          <w:color w:val="0079B2"/>
          <w:sz w:val="24"/>
          <w:szCs w:val="24"/>
        </w:rPr>
      </w:pPr>
      <w:r>
        <w:rPr>
          <w:rFonts w:ascii="Arial" w:hAnsi="Arial" w:cs="Arial"/>
          <w:color w:val="0079B2"/>
          <w:sz w:val="24"/>
          <w:szCs w:val="24"/>
        </w:rPr>
        <w:br w:type="page"/>
      </w:r>
    </w:p>
    <w:p w:rsidR="00F6025F" w:rsidRDefault="00F6025F" w:rsidP="00F6025F">
      <w:pPr>
        <w:rPr>
          <w:rFonts w:ascii="Arial" w:hAnsi="Arial" w:cs="Arial"/>
          <w:color w:val="0079B2"/>
          <w:sz w:val="24"/>
          <w:szCs w:val="24"/>
        </w:rPr>
      </w:pPr>
      <w:r>
        <w:rPr>
          <w:rFonts w:ascii="Arial" w:hAnsi="Arial" w:cs="Arial"/>
          <w:color w:val="0079B2"/>
          <w:sz w:val="24"/>
          <w:szCs w:val="24"/>
        </w:rPr>
        <w:lastRenderedPageBreak/>
        <w:t>Opdracht 2: Het ademhalingsstelsel bij andere diergroepen</w:t>
      </w:r>
    </w:p>
    <w:p w:rsidR="00F6025F" w:rsidRDefault="00F6025F" w:rsidP="00F6025F">
      <w:pPr>
        <w:rPr>
          <w:rFonts w:ascii="Arial" w:hAnsi="Arial" w:cs="Arial"/>
          <w:sz w:val="24"/>
          <w:szCs w:val="24"/>
        </w:rPr>
      </w:pPr>
      <w:r>
        <w:rPr>
          <w:rFonts w:ascii="Arial" w:hAnsi="Arial" w:cs="Arial"/>
          <w:sz w:val="24"/>
          <w:szCs w:val="24"/>
        </w:rPr>
        <w:t xml:space="preserve">In deze opdracht ga je onderzoeken hoe het ademhalingsstelsel eruitziet en functioneert bij insecten, vissen en amfibieën. </w:t>
      </w:r>
    </w:p>
    <w:p w:rsidR="00F6025F" w:rsidRDefault="00F6025F" w:rsidP="00F6025F">
      <w:pPr>
        <w:rPr>
          <w:rFonts w:ascii="Arial" w:hAnsi="Arial" w:cs="Arial"/>
          <w:sz w:val="24"/>
          <w:szCs w:val="24"/>
        </w:rPr>
      </w:pPr>
      <w:r w:rsidRPr="001026A6">
        <w:rPr>
          <w:rFonts w:ascii="Arial" w:hAnsi="Arial" w:cs="Arial"/>
          <w:color w:val="0079B2"/>
          <w:sz w:val="24"/>
          <w:szCs w:val="24"/>
        </w:rPr>
        <w:t xml:space="preserve">2.1 </w:t>
      </w:r>
      <w:r>
        <w:rPr>
          <w:rFonts w:ascii="Arial" w:hAnsi="Arial" w:cs="Arial"/>
          <w:sz w:val="24"/>
          <w:szCs w:val="24"/>
        </w:rPr>
        <w:t>Teken in onderstaande afbeelding het ademhalingsstelsel van een insect.</w:t>
      </w:r>
      <w:r>
        <w:rPr>
          <w:noProof/>
          <w:color w:val="0000FF"/>
        </w:rPr>
        <w:drawing>
          <wp:inline distT="0" distB="0" distL="0" distR="0" wp14:anchorId="18A8F725" wp14:editId="251E11AC">
            <wp:extent cx="5346700" cy="3746500"/>
            <wp:effectExtent l="0" t="0" r="6350" b="6350"/>
            <wp:docPr id="9" name="Afbeelding 9" descr="Afbeeldingsresultaat voor sprinkhaan kleurplaa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prinkhaan kleurplaa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0" cy="3746500"/>
                    </a:xfrm>
                    <a:prstGeom prst="rect">
                      <a:avLst/>
                    </a:prstGeom>
                    <a:noFill/>
                    <a:ln>
                      <a:noFill/>
                    </a:ln>
                  </pic:spPr>
                </pic:pic>
              </a:graphicData>
            </a:graphic>
          </wp:inline>
        </w:drawing>
      </w:r>
    </w:p>
    <w:p w:rsidR="00F6025F" w:rsidRDefault="00F6025F" w:rsidP="00F6025F">
      <w:pPr>
        <w:rPr>
          <w:rFonts w:ascii="Arial" w:hAnsi="Arial" w:cs="Arial"/>
          <w:sz w:val="24"/>
          <w:szCs w:val="24"/>
        </w:rPr>
      </w:pPr>
    </w:p>
    <w:p w:rsidR="00F6025F" w:rsidRDefault="00F6025F" w:rsidP="00F6025F">
      <w:pPr>
        <w:rPr>
          <w:rFonts w:ascii="Arial" w:hAnsi="Arial" w:cs="Arial"/>
          <w:sz w:val="24"/>
          <w:szCs w:val="24"/>
        </w:rPr>
      </w:pPr>
      <w:r>
        <w:rPr>
          <w:rFonts w:ascii="Arial" w:hAnsi="Arial" w:cs="Arial"/>
          <w:sz w:val="24"/>
          <w:szCs w:val="24"/>
        </w:rPr>
        <w:t xml:space="preserve">Geef in je eigen woorden aan hoe de ademhaling bij insecten werkt. </w:t>
      </w:r>
    </w:p>
    <w:p w:rsidR="00F6025F" w:rsidRDefault="00F6025F" w:rsidP="00F6025F">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025F" w:rsidRDefault="00F6025F" w:rsidP="00F6025F">
      <w:pPr>
        <w:rPr>
          <w:rFonts w:ascii="Arial" w:hAnsi="Arial" w:cs="Arial"/>
          <w:sz w:val="24"/>
          <w:szCs w:val="24"/>
        </w:rPr>
      </w:pPr>
    </w:p>
    <w:p w:rsidR="00F6025F" w:rsidRDefault="00F6025F" w:rsidP="00F6025F">
      <w:pPr>
        <w:rPr>
          <w:rFonts w:ascii="Arial" w:hAnsi="Arial" w:cs="Arial"/>
          <w:color w:val="0079B2"/>
          <w:sz w:val="24"/>
          <w:szCs w:val="24"/>
        </w:rPr>
      </w:pPr>
      <w:r>
        <w:rPr>
          <w:rFonts w:ascii="Arial" w:hAnsi="Arial" w:cs="Arial"/>
          <w:color w:val="0079B2"/>
          <w:sz w:val="24"/>
          <w:szCs w:val="24"/>
        </w:rPr>
        <w:br w:type="page"/>
      </w:r>
    </w:p>
    <w:p w:rsidR="00F6025F" w:rsidRDefault="00F6025F" w:rsidP="00F6025F">
      <w:pPr>
        <w:rPr>
          <w:rFonts w:ascii="Arial" w:hAnsi="Arial" w:cs="Arial"/>
          <w:sz w:val="24"/>
          <w:szCs w:val="24"/>
        </w:rPr>
      </w:pPr>
      <w:r w:rsidRPr="001B3480">
        <w:rPr>
          <w:rFonts w:ascii="Arial" w:hAnsi="Arial" w:cs="Arial"/>
          <w:color w:val="0079B2"/>
          <w:sz w:val="24"/>
          <w:szCs w:val="24"/>
        </w:rPr>
        <w:lastRenderedPageBreak/>
        <w:t xml:space="preserve">2.2 </w:t>
      </w:r>
      <w:r>
        <w:rPr>
          <w:rFonts w:ascii="Arial" w:hAnsi="Arial" w:cs="Arial"/>
          <w:sz w:val="24"/>
          <w:szCs w:val="24"/>
        </w:rPr>
        <w:t xml:space="preserve">Teken in onderstaande afbeelding het ademhalingsstelsel van een vis. </w:t>
      </w:r>
    </w:p>
    <w:p w:rsidR="00F6025F" w:rsidRDefault="00F6025F" w:rsidP="00F6025F">
      <w:pPr>
        <w:rPr>
          <w:rFonts w:ascii="Arial" w:hAnsi="Arial" w:cs="Arial"/>
          <w:sz w:val="24"/>
          <w:szCs w:val="24"/>
        </w:rPr>
      </w:pPr>
      <w:r>
        <w:rPr>
          <w:noProof/>
          <w:color w:val="0000FF"/>
        </w:rPr>
        <w:drawing>
          <wp:inline distT="0" distB="0" distL="0" distR="0" wp14:anchorId="0D98B50D" wp14:editId="366664BA">
            <wp:extent cx="3416300" cy="2915242"/>
            <wp:effectExtent l="0" t="0" r="0" b="0"/>
            <wp:docPr id="10" name="Afbeelding 10" descr="Afbeeldingsresultaat voor tekening vi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ekening vi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7286" cy="2924617"/>
                    </a:xfrm>
                    <a:prstGeom prst="rect">
                      <a:avLst/>
                    </a:prstGeom>
                    <a:noFill/>
                    <a:ln>
                      <a:noFill/>
                    </a:ln>
                  </pic:spPr>
                </pic:pic>
              </a:graphicData>
            </a:graphic>
          </wp:inline>
        </w:drawing>
      </w:r>
    </w:p>
    <w:p w:rsidR="00F6025F" w:rsidRDefault="00F6025F" w:rsidP="00F6025F">
      <w:pPr>
        <w:rPr>
          <w:rFonts w:ascii="Arial" w:hAnsi="Arial" w:cs="Arial"/>
          <w:sz w:val="24"/>
          <w:szCs w:val="24"/>
        </w:rPr>
      </w:pPr>
      <w:r>
        <w:rPr>
          <w:rFonts w:ascii="Arial" w:hAnsi="Arial" w:cs="Arial"/>
          <w:sz w:val="24"/>
          <w:szCs w:val="24"/>
        </w:rPr>
        <w:t xml:space="preserve">Leg aan de hand van onderstaande afbeelding het tegenstroomprincipe en de gaswisseling bij vissen uit. </w:t>
      </w:r>
    </w:p>
    <w:p w:rsidR="00F6025F" w:rsidRDefault="00F6025F" w:rsidP="00F6025F">
      <w:pPr>
        <w:rPr>
          <w:rFonts w:ascii="Arial" w:hAnsi="Arial" w:cs="Arial"/>
          <w:sz w:val="24"/>
          <w:szCs w:val="24"/>
        </w:rPr>
      </w:pPr>
      <w:r>
        <w:rPr>
          <w:noProof/>
          <w:color w:val="0000FF"/>
        </w:rPr>
        <w:drawing>
          <wp:inline distT="0" distB="0" distL="0" distR="0" wp14:anchorId="11330578" wp14:editId="6D659486">
            <wp:extent cx="4984750" cy="3746500"/>
            <wp:effectExtent l="0" t="0" r="6350" b="6350"/>
            <wp:docPr id="11" name="Afbeelding 11" descr="Afbeeldingsresultaat voor ademhaling v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demhaling vi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750" cy="3746500"/>
                    </a:xfrm>
                    <a:prstGeom prst="rect">
                      <a:avLst/>
                    </a:prstGeom>
                    <a:noFill/>
                    <a:ln>
                      <a:noFill/>
                    </a:ln>
                  </pic:spPr>
                </pic:pic>
              </a:graphicData>
            </a:graphic>
          </wp:inline>
        </w:drawing>
      </w:r>
    </w:p>
    <w:p w:rsidR="00F6025F" w:rsidRDefault="00F6025F" w:rsidP="00F6025F">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025F" w:rsidRDefault="00F6025F" w:rsidP="00F6025F">
      <w:pPr>
        <w:rPr>
          <w:rFonts w:ascii="Arial" w:hAnsi="Arial" w:cs="Arial"/>
          <w:sz w:val="24"/>
          <w:szCs w:val="24"/>
        </w:rPr>
      </w:pPr>
    </w:p>
    <w:p w:rsidR="00F6025F" w:rsidRDefault="00F6025F" w:rsidP="00F6025F">
      <w:pPr>
        <w:rPr>
          <w:rFonts w:ascii="Arial" w:hAnsi="Arial" w:cs="Arial"/>
          <w:sz w:val="24"/>
          <w:szCs w:val="24"/>
        </w:rPr>
      </w:pPr>
      <w:r>
        <w:rPr>
          <w:rFonts w:ascii="Arial" w:hAnsi="Arial" w:cs="Arial"/>
          <w:sz w:val="24"/>
          <w:szCs w:val="24"/>
        </w:rPr>
        <w:t xml:space="preserve">2.3 Teken in onderstaande afbeeldingen het ademhalingsstelsel bij amfibieën in verschillende levensfasen. </w:t>
      </w:r>
    </w:p>
    <w:p w:rsidR="00F6025F" w:rsidRDefault="00F6025F" w:rsidP="00F6025F">
      <w:pPr>
        <w:rPr>
          <w:rFonts w:ascii="Arial" w:hAnsi="Arial" w:cs="Arial"/>
          <w:sz w:val="24"/>
          <w:szCs w:val="24"/>
        </w:rPr>
      </w:pPr>
    </w:p>
    <w:p w:rsidR="00F6025F" w:rsidRDefault="00F6025F" w:rsidP="00F6025F">
      <w:pPr>
        <w:rPr>
          <w:rFonts w:ascii="Arial" w:hAnsi="Arial" w:cs="Arial"/>
          <w:sz w:val="24"/>
          <w:szCs w:val="24"/>
        </w:rPr>
      </w:pPr>
      <w:r>
        <w:rPr>
          <w:rFonts w:ascii="Arial" w:hAnsi="Arial" w:cs="Arial"/>
          <w:noProof/>
          <w:sz w:val="24"/>
          <w:szCs w:val="24"/>
        </w:rPr>
        <w:drawing>
          <wp:inline distT="0" distB="0" distL="0" distR="0" wp14:anchorId="6CFFC0E7" wp14:editId="2A98513C">
            <wp:extent cx="5759450" cy="2603500"/>
            <wp:effectExtent l="0" t="0" r="0" b="635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603500"/>
                    </a:xfrm>
                    <a:prstGeom prst="rect">
                      <a:avLst/>
                    </a:prstGeom>
                    <a:noFill/>
                    <a:ln>
                      <a:noFill/>
                    </a:ln>
                  </pic:spPr>
                </pic:pic>
              </a:graphicData>
            </a:graphic>
          </wp:inline>
        </w:drawing>
      </w:r>
    </w:p>
    <w:p w:rsidR="00F6025F" w:rsidRDefault="00F6025F" w:rsidP="00F6025F">
      <w:pPr>
        <w:rPr>
          <w:rFonts w:ascii="Arial" w:hAnsi="Arial" w:cs="Arial"/>
          <w:sz w:val="24"/>
          <w:szCs w:val="24"/>
        </w:rPr>
      </w:pPr>
    </w:p>
    <w:p w:rsidR="00F6025F" w:rsidRDefault="00F6025F" w:rsidP="00F6025F">
      <w:pPr>
        <w:rPr>
          <w:rFonts w:ascii="Arial" w:hAnsi="Arial" w:cs="Arial"/>
          <w:sz w:val="24"/>
          <w:szCs w:val="24"/>
        </w:rPr>
      </w:pPr>
      <w:r>
        <w:rPr>
          <w:noProof/>
          <w:color w:val="0000FF"/>
        </w:rPr>
        <w:drawing>
          <wp:inline distT="0" distB="0" distL="0" distR="0" wp14:anchorId="30713341" wp14:editId="01C810E5">
            <wp:extent cx="4064000" cy="4701490"/>
            <wp:effectExtent l="0" t="0" r="0" b="4445"/>
            <wp:docPr id="13" name="Afbeelding 13" descr="Gerelateerde afbeeldi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6906" cy="4704852"/>
                    </a:xfrm>
                    <a:prstGeom prst="rect">
                      <a:avLst/>
                    </a:prstGeom>
                    <a:noFill/>
                    <a:ln>
                      <a:noFill/>
                    </a:ln>
                  </pic:spPr>
                </pic:pic>
              </a:graphicData>
            </a:graphic>
          </wp:inline>
        </w:drawing>
      </w:r>
    </w:p>
    <w:p w:rsidR="00F6025F" w:rsidRDefault="00F6025F" w:rsidP="00F6025F">
      <w:pP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 xml:space="preserve">Leg in je eigen woorden de veranderingen in het ademhalingsstelsel van amfibieën uit in de verschillende levensfasen. </w:t>
      </w:r>
    </w:p>
    <w:p w:rsidR="00F6025F" w:rsidRDefault="00F6025F" w:rsidP="00F6025F">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025F" w:rsidRDefault="00F6025F" w:rsidP="00F6025F">
      <w:pPr>
        <w:rPr>
          <w:rFonts w:ascii="Arial" w:hAnsi="Arial" w:cs="Arial"/>
          <w:sz w:val="24"/>
          <w:szCs w:val="24"/>
        </w:rPr>
      </w:pPr>
      <w:r>
        <w:rPr>
          <w:rFonts w:ascii="Arial" w:hAnsi="Arial" w:cs="Arial"/>
          <w:sz w:val="24"/>
          <w:szCs w:val="24"/>
        </w:rPr>
        <w:t xml:space="preserve">De huid van amfibieën speelt ook een rol in de gaswisseling. Leg uit welke rol de huid speelt. </w:t>
      </w:r>
    </w:p>
    <w:p w:rsidR="00F6025F" w:rsidRDefault="00F6025F" w:rsidP="00F6025F">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025F" w:rsidRPr="00DA6190" w:rsidRDefault="00F6025F" w:rsidP="00F6025F">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rsidR="00F6025F" w:rsidRDefault="00F6025F" w:rsidP="00F6025F">
      <w:pPr>
        <w:rPr>
          <w:rFonts w:ascii="Arial" w:hAnsi="Arial" w:cs="Arial"/>
          <w:sz w:val="24"/>
          <w:szCs w:val="24"/>
        </w:rPr>
      </w:pPr>
      <w:r>
        <w:rPr>
          <w:rFonts w:ascii="Arial" w:hAnsi="Arial" w:cs="Arial"/>
          <w:sz w:val="24"/>
          <w:szCs w:val="24"/>
        </w:rPr>
        <w:t>Heb je je leerdoelen of vaardigheidsdoelen behaald? Waarom wel of niet?</w:t>
      </w:r>
    </w:p>
    <w:p w:rsidR="00F6025F" w:rsidRDefault="00F6025F" w:rsidP="00F6025F">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2" w:rsidRPr="00F6025F" w:rsidRDefault="005243A2" w:rsidP="00F6025F">
      <w:pPr>
        <w:rPr>
          <w:rFonts w:ascii="Arial" w:hAnsi="Arial" w:cs="Arial"/>
          <w:sz w:val="24"/>
          <w:szCs w:val="24"/>
        </w:rPr>
      </w:pPr>
      <w:bookmarkStart w:id="0" w:name="_GoBack"/>
      <w:bookmarkEnd w:id="0"/>
    </w:p>
    <w:sectPr w:rsidR="005243A2" w:rsidRPr="00F6025F">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F32" w:rsidRDefault="003B7F32" w:rsidP="005243A2">
      <w:pPr>
        <w:spacing w:after="0" w:line="240" w:lineRule="auto"/>
      </w:pPr>
      <w:r>
        <w:separator/>
      </w:r>
    </w:p>
  </w:endnote>
  <w:endnote w:type="continuationSeparator" w:id="0">
    <w:p w:rsidR="003B7F32" w:rsidRDefault="003B7F32"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F32" w:rsidRDefault="003B7F32" w:rsidP="005243A2">
      <w:pPr>
        <w:spacing w:after="0" w:line="240" w:lineRule="auto"/>
      </w:pPr>
      <w:r>
        <w:separator/>
      </w:r>
    </w:p>
  </w:footnote>
  <w:footnote w:type="continuationSeparator" w:id="0">
    <w:p w:rsidR="003B7F32" w:rsidRDefault="003B7F32"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F00AB"/>
    <w:multiLevelType w:val="hybridMultilevel"/>
    <w:tmpl w:val="47A27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194498"/>
    <w:rsid w:val="003668A3"/>
    <w:rsid w:val="003B7F32"/>
    <w:rsid w:val="0040505E"/>
    <w:rsid w:val="00427B8B"/>
    <w:rsid w:val="00475970"/>
    <w:rsid w:val="005243A2"/>
    <w:rsid w:val="008F1246"/>
    <w:rsid w:val="00B5097E"/>
    <w:rsid w:val="00B77472"/>
    <w:rsid w:val="00E00395"/>
    <w:rsid w:val="00F60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ahUKEwjFhMfYh8LVAhVNa1AKHZXvC0gQjRwIBw&amp;url=http://www.supercoloring.com/nl/kleurplaten/sprinkhaan-2&amp;psig=AFQjCNGT85j5JyC8dtVGg60UxgPiKy9wmA&amp;ust=1502090063063661"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ogle.nl/url?sa=i&amp;rct=j&amp;q=&amp;esrc=s&amp;source=images&amp;cd=&amp;cad=rja&amp;uact=8&amp;ved=0ahUKEwjJnb3IicLVAhUSElAKHd7xDcYQjRwIBw&amp;url=https://www.fontys.nl/lerarenopleiding/tilburg/biologie/cd%20amsterdam/bCMR/deel5/H22/03pagH22.htm&amp;psig=AFQjCNGpo-zag8MVwMvv2Hukx7gF7ixT8g&amp;ust=150209054484915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hyperlink" Target="http://www.google.nl/url?sa=i&amp;rct=j&amp;q=&amp;esrc=s&amp;source=images&amp;cd=&amp;cad=rja&amp;uact=8&amp;ved=0ahUKEwiLk9LcisLVAhXML1AKHW9SAe0QjRwIBw&amp;url=http://keywordsuggest.org/15412-kikker.html&amp;psig=AFQjCNEM9qG6I9VZgVzOkMsk23zemCmyqg&amp;ust=1502090809896361" TargetMode="External"/><Relationship Id="rId10" Type="http://schemas.openxmlformats.org/officeDocument/2006/relationships/hyperlink" Target="https://www.google.nl/url?sa=i&amp;rct=j&amp;q=&amp;esrc=s&amp;source=images&amp;cd=&amp;cad=rja&amp;uact=8&amp;ved=0ahUKEwitzs23icLVAhWEb1AKHWuKDQ0QjRwIBw&amp;url=https://www.leukvoorkids.nl/een-dikke-vrolijke-cartoonvis/&amp;psig=AFQjCNGQzrIM1kFoEzqBc5wvDf4SgtqGMg&amp;ust=15020904961039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731</Words>
  <Characters>4021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2017-08-24T19:57:00Z</dcterms:created>
  <dcterms:modified xsi:type="dcterms:W3CDTF">2017-08-24T19:57:00Z</dcterms:modified>
</cp:coreProperties>
</file>